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5F" w:rsidRDefault="00230BCF" w:rsidP="00230BCF">
      <w:pPr>
        <w:rPr>
          <w:rFonts w:ascii="Times New Roman" w:hAnsi="Times New Roman"/>
          <w:sz w:val="28"/>
          <w:szCs w:val="28"/>
          <w:lang w:val="tt-RU"/>
        </w:rPr>
      </w:pPr>
      <w:r w:rsidRPr="00DF6E42">
        <w:rPr>
          <w:rFonts w:ascii="Times New Roman" w:hAnsi="Times New Roman"/>
          <w:sz w:val="28"/>
          <w:szCs w:val="28"/>
          <w:lang w:val="tt-RU"/>
        </w:rPr>
        <w:t xml:space="preserve">               </w:t>
      </w:r>
    </w:p>
    <w:p w:rsidR="00A20A5F" w:rsidRDefault="00A20A5F" w:rsidP="00230BCF">
      <w:pPr>
        <w:rPr>
          <w:rFonts w:ascii="Times New Roman" w:hAnsi="Times New Roman"/>
          <w:sz w:val="28"/>
          <w:szCs w:val="28"/>
          <w:lang w:val="tt-RU"/>
        </w:r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10404"/>
        <w:gridCol w:w="222"/>
        <w:gridCol w:w="222"/>
      </w:tblGrid>
      <w:tr w:rsidR="00795CFF" w:rsidRPr="00B734EC" w:rsidTr="000B2E05">
        <w:tc>
          <w:tcPr>
            <w:tcW w:w="4361" w:type="dxa"/>
          </w:tcPr>
          <w:tbl>
            <w:tblPr>
              <w:tblW w:w="10188" w:type="dxa"/>
              <w:tblLook w:val="04A0" w:firstRow="1" w:lastRow="0" w:firstColumn="1" w:lastColumn="0" w:noHBand="0" w:noVBand="1"/>
            </w:tblPr>
            <w:tblGrid>
              <w:gridCol w:w="4788"/>
              <w:gridCol w:w="360"/>
              <w:gridCol w:w="5040"/>
            </w:tblGrid>
            <w:tr w:rsidR="00795CFF" w:rsidRPr="00B734EC" w:rsidTr="000B2E05">
              <w:tc>
                <w:tcPr>
                  <w:tcW w:w="4788" w:type="dxa"/>
                </w:tcPr>
                <w:p w:rsidR="00795CFF" w:rsidRPr="00B734EC" w:rsidRDefault="00795CFF" w:rsidP="000B2E05">
                  <w:pPr>
                    <w:ind w:firstLine="284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734E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СОВЕТ БОЛЬШЕПОДБЕРЕЗИНСКОГО СЕЛЬСКОГО ПОСЕЛЕНИЯ КАЙБИЦКОГО МУНИЦИПАЛЬНОГО РАЙОНА </w:t>
                  </w:r>
                </w:p>
                <w:p w:rsidR="00795CFF" w:rsidRPr="00B734EC" w:rsidRDefault="00795CFF" w:rsidP="000B2E05">
                  <w:pPr>
                    <w:ind w:firstLine="284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734E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РЕСПУБЛИКИ ТАТАРСТАН</w:t>
                  </w:r>
                </w:p>
              </w:tc>
              <w:tc>
                <w:tcPr>
                  <w:tcW w:w="360" w:type="dxa"/>
                </w:tcPr>
                <w:p w:rsidR="00795CFF" w:rsidRPr="00B734EC" w:rsidRDefault="00795CFF" w:rsidP="000B2E0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040" w:type="dxa"/>
                </w:tcPr>
                <w:p w:rsidR="00795CFF" w:rsidRPr="00B734EC" w:rsidRDefault="00795CFF" w:rsidP="000B2E0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</w:pPr>
                  <w:r w:rsidRPr="00B734E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ТАТАРСТАН РЕСПУБЛИКАСЫ </w:t>
                  </w:r>
                </w:p>
                <w:p w:rsidR="00795CFF" w:rsidRPr="00B734EC" w:rsidRDefault="00795CFF" w:rsidP="000B2E0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</w:pPr>
                  <w:r w:rsidRPr="00B734E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КАЙБЫЧ МУНИЦИПАЛЬ РАЙОНЫ </w:t>
                  </w:r>
                </w:p>
                <w:p w:rsidR="00795CFF" w:rsidRPr="00B734EC" w:rsidRDefault="00795CFF" w:rsidP="000B2E0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</w:pPr>
                  <w:r w:rsidRPr="00B734E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ОЛЫ ПОДБЕРЕЗЬЕ </w:t>
                  </w:r>
                  <w:r w:rsidRPr="00B734EC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 xml:space="preserve"> АВЫЛ ҖИРЛЕГЕ СОВЕТЫ</w:t>
                  </w:r>
                </w:p>
              </w:tc>
            </w:tr>
          </w:tbl>
          <w:p w:rsidR="00795CFF" w:rsidRPr="00B734EC" w:rsidRDefault="00795CFF" w:rsidP="000B2E0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795CFF" w:rsidRPr="00B734EC" w:rsidRDefault="00795CFF" w:rsidP="000B2E0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795CFF" w:rsidRPr="00B734EC" w:rsidRDefault="00795CFF" w:rsidP="000B2E0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795CFF" w:rsidRPr="00B734EC" w:rsidRDefault="00795CFF" w:rsidP="00795CFF">
      <w:pPr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B734EC"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__________________________________________________________________</w:t>
      </w:r>
    </w:p>
    <w:p w:rsidR="00795CFF" w:rsidRDefault="00795CFF" w:rsidP="00795CFF">
      <w:pPr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</w:t>
      </w:r>
    </w:p>
    <w:p w:rsidR="00795CFF" w:rsidRPr="00B734EC" w:rsidRDefault="00795CFF" w:rsidP="00795CFF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Р</w:t>
      </w:r>
      <w:r w:rsidRPr="00B734EC">
        <w:rPr>
          <w:rFonts w:ascii="Times New Roman" w:hAnsi="Times New Roman"/>
          <w:b/>
          <w:sz w:val="28"/>
          <w:szCs w:val="28"/>
          <w:lang w:val="tt-RU"/>
        </w:rPr>
        <w:t xml:space="preserve">ЕШЕНИЕ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           </w:t>
      </w:r>
      <w:r w:rsidRPr="00B734EC">
        <w:rPr>
          <w:rFonts w:ascii="Times New Roman" w:hAnsi="Times New Roman"/>
          <w:b/>
          <w:sz w:val="28"/>
          <w:szCs w:val="28"/>
          <w:lang w:val="tt-RU"/>
        </w:rPr>
        <w:t xml:space="preserve">     КАРАР</w:t>
      </w:r>
    </w:p>
    <w:p w:rsidR="00795CFF" w:rsidRDefault="00795CFF" w:rsidP="00795CFF">
      <w:pPr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:rsidR="00795CFF" w:rsidRDefault="00795CFF" w:rsidP="00795CFF">
      <w:pPr>
        <w:outlineLvl w:val="0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30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мая </w:t>
      </w:r>
      <w:r w:rsidRPr="00B734EC">
        <w:rPr>
          <w:rFonts w:ascii="Times New Roman" w:hAnsi="Times New Roman"/>
          <w:b/>
          <w:bCs/>
          <w:sz w:val="28"/>
          <w:szCs w:val="28"/>
        </w:rPr>
        <w:t xml:space="preserve">2019 г.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B734EC">
        <w:rPr>
          <w:rFonts w:ascii="Times New Roman" w:hAnsi="Times New Roman"/>
          <w:b/>
          <w:bCs/>
          <w:sz w:val="28"/>
          <w:szCs w:val="28"/>
        </w:rPr>
        <w:t xml:space="preserve"> с. Большое Подберезье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№ 9</w:t>
      </w:r>
    </w:p>
    <w:p w:rsidR="00A86654" w:rsidRPr="00DF6E42" w:rsidRDefault="00A86654" w:rsidP="00230BCF">
      <w:pPr>
        <w:rPr>
          <w:rFonts w:ascii="Times New Roman" w:hAnsi="Times New Roman"/>
          <w:sz w:val="28"/>
          <w:szCs w:val="28"/>
        </w:rPr>
      </w:pPr>
    </w:p>
    <w:p w:rsidR="00DB00B5" w:rsidRDefault="00DB00B5" w:rsidP="0005480A">
      <w:pPr>
        <w:tabs>
          <w:tab w:val="left" w:pos="5387"/>
        </w:tabs>
        <w:ind w:right="3401"/>
        <w:jc w:val="both"/>
        <w:rPr>
          <w:rFonts w:ascii="Times New Roman" w:hAnsi="Times New Roman"/>
          <w:sz w:val="28"/>
          <w:szCs w:val="28"/>
        </w:rPr>
      </w:pPr>
      <w:r w:rsidRPr="00DF6E42">
        <w:rPr>
          <w:rFonts w:ascii="Times New Roman" w:hAnsi="Times New Roman"/>
          <w:sz w:val="28"/>
          <w:szCs w:val="28"/>
        </w:rPr>
        <w:t>О внесении изменений в</w:t>
      </w:r>
      <w:r w:rsidR="0005480A">
        <w:rPr>
          <w:rFonts w:ascii="Times New Roman" w:hAnsi="Times New Roman"/>
          <w:sz w:val="28"/>
          <w:szCs w:val="28"/>
        </w:rPr>
        <w:t xml:space="preserve"> </w:t>
      </w:r>
      <w:r w:rsidRPr="00DF6E42">
        <w:rPr>
          <w:rFonts w:ascii="Times New Roman" w:hAnsi="Times New Roman"/>
          <w:sz w:val="28"/>
          <w:szCs w:val="28"/>
        </w:rPr>
        <w:t>Правила благоустройства территории</w:t>
      </w:r>
      <w:r w:rsidR="0005480A">
        <w:rPr>
          <w:rFonts w:ascii="Times New Roman" w:hAnsi="Times New Roman"/>
          <w:sz w:val="28"/>
          <w:szCs w:val="28"/>
        </w:rPr>
        <w:t xml:space="preserve"> </w:t>
      </w:r>
      <w:r w:rsidRPr="00DF6E42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1F5C21" w:rsidRPr="00575F4C">
        <w:rPr>
          <w:rFonts w:ascii="Times New Roman" w:hAnsi="Times New Roman"/>
          <w:sz w:val="28"/>
          <w:szCs w:val="28"/>
        </w:rPr>
        <w:t>Большеподберезинское</w:t>
      </w:r>
      <w:proofErr w:type="spellEnd"/>
      <w:r w:rsidRPr="00A20A5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F6E42">
        <w:rPr>
          <w:rFonts w:ascii="Times New Roman" w:hAnsi="Times New Roman"/>
          <w:sz w:val="28"/>
          <w:szCs w:val="28"/>
        </w:rPr>
        <w:t xml:space="preserve">сельское поселение» </w:t>
      </w:r>
      <w:proofErr w:type="spellStart"/>
      <w:r w:rsidRPr="00DF6E42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DF6E42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DF6E42">
        <w:rPr>
          <w:rFonts w:ascii="Times New Roman" w:hAnsi="Times New Roman"/>
          <w:sz w:val="28"/>
          <w:szCs w:val="28"/>
        </w:rPr>
        <w:t>муниципального района</w:t>
      </w:r>
      <w:r w:rsidR="0005480A">
        <w:rPr>
          <w:rFonts w:ascii="Times New Roman" w:hAnsi="Times New Roman"/>
          <w:sz w:val="28"/>
          <w:szCs w:val="28"/>
        </w:rPr>
        <w:t xml:space="preserve"> </w:t>
      </w:r>
      <w:r w:rsidRPr="00DF6E42">
        <w:rPr>
          <w:rFonts w:ascii="Times New Roman" w:hAnsi="Times New Roman"/>
          <w:sz w:val="28"/>
          <w:szCs w:val="28"/>
        </w:rPr>
        <w:t>Республики Татарстан</w:t>
      </w:r>
    </w:p>
    <w:p w:rsidR="0005480A" w:rsidRDefault="0005480A" w:rsidP="0005480A">
      <w:pPr>
        <w:tabs>
          <w:tab w:val="left" w:pos="5387"/>
        </w:tabs>
        <w:ind w:right="3401"/>
        <w:jc w:val="both"/>
        <w:rPr>
          <w:rFonts w:ascii="Times New Roman" w:hAnsi="Times New Roman"/>
          <w:sz w:val="28"/>
          <w:szCs w:val="28"/>
        </w:rPr>
      </w:pPr>
    </w:p>
    <w:p w:rsidR="0005480A" w:rsidRPr="00DF6E42" w:rsidRDefault="0005480A" w:rsidP="0005480A">
      <w:pPr>
        <w:tabs>
          <w:tab w:val="left" w:pos="5387"/>
        </w:tabs>
        <w:ind w:right="3401"/>
        <w:jc w:val="both"/>
        <w:rPr>
          <w:rFonts w:ascii="Times New Roman" w:hAnsi="Times New Roman"/>
          <w:sz w:val="28"/>
          <w:szCs w:val="28"/>
        </w:rPr>
      </w:pPr>
    </w:p>
    <w:p w:rsidR="00A86654" w:rsidRDefault="00A86654" w:rsidP="0005480A">
      <w:pPr>
        <w:ind w:firstLine="4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Федеральными законами от 6 октября 2003 года </w:t>
        </w:r>
        <w:r w:rsidR="0005480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№</w:t>
        </w:r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131-ФЗ </w:t>
        </w:r>
        <w:r w:rsidR="0005480A"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  <w:r w:rsidR="0005480A">
          <w:rPr>
            <w:rFonts w:ascii="Times New Roman" w:eastAsia="Times New Roman" w:hAnsi="Times New Roman"/>
            <w:sz w:val="28"/>
            <w:szCs w:val="28"/>
            <w:lang w:eastAsia="ru-RU"/>
          </w:rPr>
          <w:t>»</w:t>
        </w:r>
      </w:hyperlink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7" w:history="1"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от 29 декабря 2017 года </w:t>
        </w:r>
        <w:r w:rsidR="0005480A">
          <w:rPr>
            <w:rFonts w:ascii="Times New Roman" w:eastAsia="Times New Roman" w:hAnsi="Times New Roman"/>
            <w:sz w:val="28"/>
            <w:szCs w:val="28"/>
            <w:lang w:eastAsia="ru-RU"/>
          </w:rPr>
          <w:t>№</w:t>
        </w:r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477-ФЗ </w:t>
        </w:r>
        <w:r w:rsidR="0005480A"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 внесении изменения в статью 15 Федерального закона </w:t>
        </w:r>
        <w:r w:rsidR="0005480A"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>О социальной защите инвалидов в Российской Федерации</w:t>
        </w:r>
        <w:r w:rsidR="0005480A">
          <w:rPr>
            <w:rFonts w:ascii="Times New Roman" w:eastAsia="Times New Roman" w:hAnsi="Times New Roman"/>
            <w:sz w:val="28"/>
            <w:szCs w:val="28"/>
            <w:lang w:eastAsia="ru-RU"/>
          </w:rPr>
          <w:t>»</w:t>
        </w:r>
      </w:hyperlink>
      <w:r w:rsidR="0005480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</w:t>
      </w:r>
      <w:proofErr w:type="spellStart"/>
      <w:r w:rsidR="001F5C21" w:rsidRPr="00575F4C">
        <w:rPr>
          <w:rFonts w:ascii="Times New Roman" w:eastAsia="Times New Roman" w:hAnsi="Times New Roman"/>
          <w:sz w:val="28"/>
          <w:szCs w:val="28"/>
          <w:lang w:eastAsia="ru-RU"/>
        </w:rPr>
        <w:t>Большеподберезинского</w:t>
      </w:r>
      <w:proofErr w:type="spellEnd"/>
      <w:r w:rsidRPr="00575F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DB00B5">
        <w:rPr>
          <w:rFonts w:ascii="Times New Roman" w:eastAsia="Times New Roman" w:hAnsi="Times New Roman"/>
          <w:sz w:val="28"/>
          <w:szCs w:val="28"/>
          <w:lang w:eastAsia="ru-RU"/>
        </w:rPr>
        <w:t>Кайбицк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proofErr w:type="spellEnd"/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РЕШИЛ:</w:t>
      </w:r>
      <w:proofErr w:type="gramEnd"/>
    </w:p>
    <w:p w:rsidR="0005480A" w:rsidRPr="00A86654" w:rsidRDefault="0005480A" w:rsidP="0005480A">
      <w:pPr>
        <w:ind w:firstLine="4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6654" w:rsidRPr="00A86654" w:rsidRDefault="00A86654" w:rsidP="00687048">
      <w:pPr>
        <w:ind w:firstLine="4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</w:t>
      </w:r>
      <w:hyperlink r:id="rId8" w:history="1"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Правила благоустройства территории </w:t>
        </w:r>
        <w:proofErr w:type="spellStart"/>
        <w:r w:rsidR="001F5C21" w:rsidRPr="00575F4C">
          <w:rPr>
            <w:rFonts w:ascii="Times New Roman" w:eastAsia="Times New Roman" w:hAnsi="Times New Roman"/>
            <w:sz w:val="28"/>
            <w:szCs w:val="28"/>
            <w:lang w:eastAsia="ru-RU"/>
          </w:rPr>
          <w:t>Большеподберезинского</w:t>
        </w:r>
        <w:proofErr w:type="spellEnd"/>
        <w:r w:rsidR="001F5C21">
          <w:rPr>
            <w:rFonts w:ascii="Times New Roman" w:eastAsia="Times New Roman" w:hAnsi="Times New Roman"/>
            <w:color w:val="FF0000"/>
            <w:sz w:val="28"/>
            <w:szCs w:val="28"/>
            <w:lang w:eastAsia="ru-RU"/>
          </w:rPr>
          <w:t xml:space="preserve"> </w:t>
        </w:r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сельского поселения </w:t>
        </w:r>
        <w:proofErr w:type="spellStart"/>
        <w:r w:rsidR="00DB00B5"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>Кайбиц</w:t>
        </w:r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>кого</w:t>
        </w:r>
        <w:proofErr w:type="spellEnd"/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муниципального района Республики Татарстан</w:t>
        </w:r>
      </w:hyperlink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>, утвержденн</w:t>
      </w:r>
      <w:r w:rsidR="00EF0A0E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Pr="00575F4C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решением Совета </w:t>
        </w:r>
        <w:proofErr w:type="spellStart"/>
        <w:r w:rsidR="001F5C21" w:rsidRPr="00575F4C">
          <w:rPr>
            <w:rFonts w:ascii="Times New Roman" w:eastAsia="Times New Roman" w:hAnsi="Times New Roman"/>
            <w:sz w:val="28"/>
            <w:szCs w:val="28"/>
            <w:lang w:eastAsia="ru-RU"/>
          </w:rPr>
          <w:t>Большеподберезинского</w:t>
        </w:r>
        <w:proofErr w:type="spellEnd"/>
        <w:r w:rsidRPr="00575F4C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сельского поселения </w:t>
        </w:r>
        <w:proofErr w:type="spellStart"/>
        <w:r w:rsidR="00DB00B5" w:rsidRPr="00575F4C">
          <w:rPr>
            <w:rFonts w:ascii="Times New Roman" w:eastAsia="Times New Roman" w:hAnsi="Times New Roman"/>
            <w:sz w:val="28"/>
            <w:szCs w:val="28"/>
            <w:lang w:eastAsia="ru-RU"/>
          </w:rPr>
          <w:t>Кайбиц</w:t>
        </w:r>
        <w:r w:rsidRPr="00575F4C">
          <w:rPr>
            <w:rFonts w:ascii="Times New Roman" w:eastAsia="Times New Roman" w:hAnsi="Times New Roman"/>
            <w:sz w:val="28"/>
            <w:szCs w:val="28"/>
            <w:lang w:eastAsia="ru-RU"/>
          </w:rPr>
          <w:t>кого</w:t>
        </w:r>
        <w:proofErr w:type="spellEnd"/>
        <w:r w:rsidRPr="00575F4C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муниципального района Республики Татарстан от </w:t>
        </w:r>
        <w:r w:rsidR="00C129B4" w:rsidRPr="00575F4C">
          <w:rPr>
            <w:rFonts w:ascii="Times New Roman" w:eastAsia="Times New Roman" w:hAnsi="Times New Roman"/>
            <w:sz w:val="28"/>
            <w:szCs w:val="28"/>
            <w:lang w:eastAsia="ru-RU"/>
          </w:rPr>
          <w:t>06</w:t>
        </w:r>
        <w:r w:rsidRPr="00575F4C">
          <w:rPr>
            <w:rFonts w:ascii="Times New Roman" w:eastAsia="Times New Roman" w:hAnsi="Times New Roman"/>
            <w:sz w:val="28"/>
            <w:szCs w:val="28"/>
            <w:lang w:eastAsia="ru-RU"/>
          </w:rPr>
          <w:t>.0</w:t>
        </w:r>
        <w:r w:rsidR="00C129B4" w:rsidRPr="00575F4C">
          <w:rPr>
            <w:rFonts w:ascii="Times New Roman" w:eastAsia="Times New Roman" w:hAnsi="Times New Roman"/>
            <w:sz w:val="28"/>
            <w:szCs w:val="28"/>
            <w:lang w:eastAsia="ru-RU"/>
          </w:rPr>
          <w:t>4</w:t>
        </w:r>
        <w:r w:rsidRPr="00575F4C">
          <w:rPr>
            <w:rFonts w:ascii="Times New Roman" w:eastAsia="Times New Roman" w:hAnsi="Times New Roman"/>
            <w:sz w:val="28"/>
            <w:szCs w:val="28"/>
            <w:lang w:eastAsia="ru-RU"/>
          </w:rPr>
          <w:t>.2017</w:t>
        </w:r>
        <w:r w:rsidR="0005480A" w:rsidRPr="00575F4C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№</w:t>
        </w:r>
        <w:r w:rsidR="00C129B4" w:rsidRPr="00575F4C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</w:hyperlink>
      <w:r w:rsidR="00C129B4" w:rsidRPr="00575F4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914ED" w:rsidRPr="00575F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1336" w:rsidRPr="00C3133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01CB2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r w:rsidR="00A20A5F" w:rsidRPr="00C3133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74B68">
        <w:rPr>
          <w:rFonts w:ascii="Times New Roman" w:eastAsia="Times New Roman" w:hAnsi="Times New Roman"/>
          <w:sz w:val="28"/>
          <w:szCs w:val="28"/>
          <w:lang w:eastAsia="ru-RU"/>
        </w:rPr>
        <w:t>равил</w:t>
      </w:r>
      <w:r w:rsidR="00A20A5F" w:rsidRPr="00A20A5F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благоустройства территории </w:t>
      </w:r>
      <w:proofErr w:type="spellStart"/>
      <w:r w:rsidR="001F5C21" w:rsidRPr="00575F4C">
        <w:rPr>
          <w:rFonts w:ascii="Times New Roman" w:eastAsia="Times New Roman" w:hAnsi="Times New Roman"/>
          <w:sz w:val="28"/>
          <w:szCs w:val="28"/>
          <w:lang w:eastAsia="ru-RU"/>
        </w:rPr>
        <w:t>Большеподберезинского</w:t>
      </w:r>
      <w:proofErr w:type="spellEnd"/>
      <w:r w:rsidR="00A20A5F" w:rsidRPr="00C3133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A20A5F" w:rsidRPr="00A20A5F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C3133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20A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изменения: </w:t>
      </w:r>
    </w:p>
    <w:p w:rsidR="00A86654" w:rsidRPr="00A86654" w:rsidRDefault="00687048" w:rsidP="00687048">
      <w:pPr>
        <w:widowControl w:val="0"/>
        <w:autoSpaceDE w:val="0"/>
        <w:autoSpaceDN w:val="0"/>
        <w:adjustRightInd w:val="0"/>
        <w:spacing w:before="108" w:after="108"/>
        <w:ind w:firstLine="482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480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86654"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аздел </w:t>
      </w:r>
      <w:r w:rsidR="00DF6E42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="00A86654"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дополнить пунктом </w:t>
      </w:r>
      <w:r w:rsidR="00097791">
        <w:rPr>
          <w:rFonts w:ascii="Times New Roman" w:eastAsia="Times New Roman" w:hAnsi="Times New Roman"/>
          <w:sz w:val="28"/>
          <w:szCs w:val="28"/>
          <w:lang w:eastAsia="ru-RU"/>
        </w:rPr>
        <w:t>98.10.</w:t>
      </w:r>
      <w:r w:rsidR="00A86654"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A86654" w:rsidRPr="00A86654" w:rsidRDefault="0005480A" w:rsidP="00687048">
      <w:pPr>
        <w:ind w:firstLine="4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F6E42">
        <w:rPr>
          <w:rFonts w:ascii="Times New Roman" w:eastAsia="Times New Roman" w:hAnsi="Times New Roman"/>
          <w:sz w:val="28"/>
          <w:szCs w:val="28"/>
          <w:lang w:eastAsia="ru-RU"/>
        </w:rPr>
        <w:t>98.</w:t>
      </w:r>
      <w:r w:rsidR="0009779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DF6E4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977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E389F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86654"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1 места) для бесплатной парковки транспортных средств, управляемых инвалидами I, II </w:t>
      </w:r>
      <w:r w:rsidR="00A86654" w:rsidRPr="00A8665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групп, а</w:t>
      </w:r>
      <w:proofErr w:type="gramEnd"/>
      <w:r w:rsidR="00A86654"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установлен оповещающий знак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>Инвалид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86654"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. Порядок выдачи опознавательного знака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86654" w:rsidRPr="00A86654">
        <w:rPr>
          <w:rFonts w:ascii="Times New Roman" w:eastAsia="Times New Roman" w:hAnsi="Times New Roman"/>
          <w:sz w:val="28"/>
          <w:szCs w:val="28"/>
          <w:lang w:eastAsia="ru-RU"/>
        </w:rPr>
        <w:t>Инвалид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86654"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индивидуального использования устанавливается уполномоченным Правительством Российской Федерации федеральным органом исполнительной власти. Указанные места для парковки не должны занимать иные транспортные средства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DB00B5" w:rsidRDefault="00A86654" w:rsidP="0005480A">
      <w:pPr>
        <w:pStyle w:val="a6"/>
        <w:numPr>
          <w:ilvl w:val="0"/>
          <w:numId w:val="1"/>
        </w:numPr>
        <w:ind w:left="0" w:firstLine="482"/>
      </w:pPr>
      <w:r w:rsidRPr="00A86654">
        <w:t xml:space="preserve"> </w:t>
      </w:r>
      <w:r w:rsidR="0005480A">
        <w:t>Опубликовать</w:t>
      </w:r>
      <w:r w:rsidR="00DB00B5" w:rsidRPr="00C81FA0">
        <w:t xml:space="preserve"> настоящее решение на «Официальном портале правовой информации Республики Татарстан» (http://pravo.tatarstan.ru) и на официальном сайте</w:t>
      </w:r>
      <w:r w:rsidR="00DB00B5">
        <w:t xml:space="preserve"> </w:t>
      </w:r>
      <w:proofErr w:type="spellStart"/>
      <w:r w:rsidR="001F5C21" w:rsidRPr="00575F4C">
        <w:t>Большеподберезинского</w:t>
      </w:r>
      <w:proofErr w:type="spellEnd"/>
      <w:r w:rsidR="00DB00B5" w:rsidRPr="00C81FA0">
        <w:t xml:space="preserve"> сельского поселения </w:t>
      </w:r>
      <w:proofErr w:type="spellStart"/>
      <w:r w:rsidR="00DB00B5" w:rsidRPr="00C81FA0">
        <w:t>Кайбицкого</w:t>
      </w:r>
      <w:proofErr w:type="spellEnd"/>
      <w:r w:rsidR="00DB00B5" w:rsidRPr="00C81FA0">
        <w:t xml:space="preserve"> муниципального района Республики Тат</w:t>
      </w:r>
      <w:r w:rsidR="00DB00B5">
        <w:t>арстан</w:t>
      </w:r>
      <w:r w:rsidR="00DB00B5" w:rsidRPr="00C81FA0">
        <w:t>.</w:t>
      </w:r>
    </w:p>
    <w:p w:rsidR="00A86654" w:rsidRPr="00DB00B5" w:rsidRDefault="00A86654" w:rsidP="0005480A">
      <w:pPr>
        <w:pStyle w:val="a6"/>
        <w:numPr>
          <w:ilvl w:val="0"/>
          <w:numId w:val="1"/>
        </w:numPr>
        <w:ind w:left="0" w:firstLine="482"/>
      </w:pPr>
      <w:r w:rsidRPr="00DB00B5">
        <w:t xml:space="preserve"> </w:t>
      </w:r>
      <w:proofErr w:type="gramStart"/>
      <w:r w:rsidRPr="00DB00B5">
        <w:t>Контроль за</w:t>
      </w:r>
      <w:proofErr w:type="gramEnd"/>
      <w:r w:rsidRPr="00DB00B5">
        <w:t xml:space="preserve"> выполнением настоящего решения оставляю за собой.</w:t>
      </w:r>
    </w:p>
    <w:p w:rsidR="00230BCF" w:rsidRPr="00186586" w:rsidRDefault="00230BCF" w:rsidP="00230BCF">
      <w:pPr>
        <w:rPr>
          <w:rFonts w:ascii="Arial" w:hAnsi="Arial" w:cs="Arial"/>
          <w:sz w:val="24"/>
          <w:szCs w:val="24"/>
        </w:rPr>
      </w:pPr>
    </w:p>
    <w:p w:rsidR="00230BCF" w:rsidRPr="00186586" w:rsidRDefault="00230BCF" w:rsidP="00230BCF">
      <w:pPr>
        <w:rPr>
          <w:rFonts w:ascii="Arial" w:hAnsi="Arial" w:cs="Arial"/>
          <w:sz w:val="24"/>
          <w:szCs w:val="24"/>
        </w:rPr>
      </w:pPr>
    </w:p>
    <w:p w:rsidR="00DE0379" w:rsidRPr="00575F4C" w:rsidRDefault="00DE0379" w:rsidP="00DE0379">
      <w:pPr>
        <w:rPr>
          <w:rFonts w:ascii="Times New Roman" w:hAnsi="Times New Roman"/>
          <w:sz w:val="28"/>
          <w:szCs w:val="28"/>
        </w:rPr>
      </w:pPr>
      <w:r w:rsidRPr="00575F4C">
        <w:rPr>
          <w:rFonts w:ascii="Times New Roman" w:hAnsi="Times New Roman"/>
          <w:sz w:val="28"/>
          <w:szCs w:val="28"/>
        </w:rPr>
        <w:t xml:space="preserve">Глава  </w:t>
      </w:r>
      <w:proofErr w:type="spellStart"/>
      <w:r w:rsidR="001F5C21" w:rsidRPr="00575F4C">
        <w:rPr>
          <w:rFonts w:ascii="Times New Roman" w:hAnsi="Times New Roman"/>
          <w:sz w:val="28"/>
          <w:szCs w:val="28"/>
        </w:rPr>
        <w:t>Большеподберезинского</w:t>
      </w:r>
      <w:proofErr w:type="spellEnd"/>
      <w:r w:rsidRPr="00575F4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75F4C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575F4C">
        <w:rPr>
          <w:rFonts w:ascii="Times New Roman" w:hAnsi="Times New Roman"/>
          <w:sz w:val="28"/>
          <w:szCs w:val="28"/>
        </w:rPr>
        <w:t xml:space="preserve"> </w:t>
      </w:r>
    </w:p>
    <w:p w:rsidR="00DE0379" w:rsidRPr="00575F4C" w:rsidRDefault="00DE0379" w:rsidP="00DE0379">
      <w:pPr>
        <w:rPr>
          <w:rFonts w:ascii="Times New Roman" w:hAnsi="Times New Roman"/>
          <w:sz w:val="28"/>
          <w:szCs w:val="28"/>
        </w:rPr>
      </w:pPr>
      <w:r w:rsidRPr="00575F4C">
        <w:rPr>
          <w:rFonts w:ascii="Times New Roman" w:hAnsi="Times New Roman"/>
          <w:sz w:val="28"/>
          <w:szCs w:val="28"/>
        </w:rPr>
        <w:t>поселения  Кайбицкого муниципального</w:t>
      </w:r>
    </w:p>
    <w:p w:rsidR="00DE0379" w:rsidRPr="00575F4C" w:rsidRDefault="00DE0379" w:rsidP="00DE0379">
      <w:pPr>
        <w:rPr>
          <w:rFonts w:ascii="Times New Roman" w:hAnsi="Times New Roman"/>
          <w:sz w:val="28"/>
          <w:szCs w:val="28"/>
        </w:rPr>
      </w:pPr>
      <w:r w:rsidRPr="00575F4C">
        <w:rPr>
          <w:rFonts w:ascii="Times New Roman" w:hAnsi="Times New Roman"/>
          <w:sz w:val="28"/>
          <w:szCs w:val="28"/>
        </w:rPr>
        <w:t xml:space="preserve">района Республики Татарстан                                                   </w:t>
      </w:r>
      <w:proofErr w:type="spellStart"/>
      <w:r w:rsidR="001F5C21" w:rsidRPr="00575F4C">
        <w:rPr>
          <w:rFonts w:ascii="Times New Roman" w:hAnsi="Times New Roman"/>
          <w:sz w:val="28"/>
          <w:szCs w:val="28"/>
        </w:rPr>
        <w:t>Чекмарев</w:t>
      </w:r>
      <w:proofErr w:type="spellEnd"/>
      <w:r w:rsidR="001F5C21" w:rsidRPr="00575F4C">
        <w:rPr>
          <w:rFonts w:ascii="Times New Roman" w:hAnsi="Times New Roman"/>
          <w:sz w:val="28"/>
          <w:szCs w:val="28"/>
        </w:rPr>
        <w:t xml:space="preserve"> Ф.А.</w:t>
      </w:r>
      <w:r w:rsidRPr="00575F4C">
        <w:rPr>
          <w:rFonts w:ascii="Times New Roman" w:hAnsi="Times New Roman"/>
          <w:sz w:val="28"/>
          <w:szCs w:val="28"/>
        </w:rPr>
        <w:t xml:space="preserve">                </w:t>
      </w:r>
    </w:p>
    <w:p w:rsidR="002E33F1" w:rsidRDefault="002E33F1"/>
    <w:sectPr w:rsidR="002E3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8746A"/>
    <w:multiLevelType w:val="hybridMultilevel"/>
    <w:tmpl w:val="AEE4F2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26"/>
    <w:rsid w:val="0005480A"/>
    <w:rsid w:val="00097791"/>
    <w:rsid w:val="00174B68"/>
    <w:rsid w:val="001946BC"/>
    <w:rsid w:val="001B3258"/>
    <w:rsid w:val="001F5C21"/>
    <w:rsid w:val="00230BCF"/>
    <w:rsid w:val="002E33F1"/>
    <w:rsid w:val="002E389F"/>
    <w:rsid w:val="0033198A"/>
    <w:rsid w:val="00465157"/>
    <w:rsid w:val="0049621E"/>
    <w:rsid w:val="004A229B"/>
    <w:rsid w:val="00501CB2"/>
    <w:rsid w:val="00543D99"/>
    <w:rsid w:val="00575F4C"/>
    <w:rsid w:val="00687048"/>
    <w:rsid w:val="007409C6"/>
    <w:rsid w:val="00795CFF"/>
    <w:rsid w:val="00862B26"/>
    <w:rsid w:val="00A20A5F"/>
    <w:rsid w:val="00A6334C"/>
    <w:rsid w:val="00A86654"/>
    <w:rsid w:val="00C129B4"/>
    <w:rsid w:val="00C31336"/>
    <w:rsid w:val="00DB00B5"/>
    <w:rsid w:val="00DC388D"/>
    <w:rsid w:val="00DE0379"/>
    <w:rsid w:val="00DF6E42"/>
    <w:rsid w:val="00EF0A0E"/>
    <w:rsid w:val="00F914ED"/>
    <w:rsid w:val="00F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C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table" w:styleId="a4">
    <w:name w:val="Table Grid"/>
    <w:basedOn w:val="a1"/>
    <w:uiPriority w:val="39"/>
    <w:rsid w:val="0023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230BCF"/>
    <w:rPr>
      <w:color w:val="0000FF"/>
      <w:u w:val="single"/>
    </w:rPr>
  </w:style>
  <w:style w:type="paragraph" w:styleId="a6">
    <w:name w:val="Body Text"/>
    <w:basedOn w:val="a"/>
    <w:link w:val="a7"/>
    <w:unhideWhenUsed/>
    <w:rsid w:val="00DB00B5"/>
    <w:pPr>
      <w:autoSpaceDE w:val="0"/>
      <w:autoSpaceDN w:val="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DB00B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C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table" w:styleId="a4">
    <w:name w:val="Table Grid"/>
    <w:basedOn w:val="a1"/>
    <w:uiPriority w:val="39"/>
    <w:rsid w:val="0023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230BCF"/>
    <w:rPr>
      <w:color w:val="0000FF"/>
      <w:u w:val="single"/>
    </w:rPr>
  </w:style>
  <w:style w:type="paragraph" w:styleId="a6">
    <w:name w:val="Body Text"/>
    <w:basedOn w:val="a"/>
    <w:link w:val="a7"/>
    <w:unhideWhenUsed/>
    <w:rsid w:val="00DB00B5"/>
    <w:pPr>
      <w:autoSpaceDE w:val="0"/>
      <w:autoSpaceDN w:val="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DB00B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4819438&amp;prevdoc=553514137&amp;point=mark=00000000000000000000000000000000000000000000000000CFGSS5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556184655&amp;prevdoc=5535141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76063&amp;prevdoc=55351413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544819438&amp;prevdoc=553514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6</cp:revision>
  <cp:lastPrinted>2019-05-30T06:19:00Z</cp:lastPrinted>
  <dcterms:created xsi:type="dcterms:W3CDTF">2019-05-30T06:01:00Z</dcterms:created>
  <dcterms:modified xsi:type="dcterms:W3CDTF">2019-05-30T06:20:00Z</dcterms:modified>
</cp:coreProperties>
</file>