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1"/>
        <w:tblW w:w="10260" w:type="dxa"/>
        <w:tblInd w:w="-197" w:type="dxa"/>
        <w:tblLook w:val="01E0"/>
      </w:tblPr>
      <w:tblGrid>
        <w:gridCol w:w="4860"/>
        <w:gridCol w:w="720"/>
        <w:gridCol w:w="4680"/>
      </w:tblGrid>
      <w:tr w:rsidR="00A61678" w:rsidRPr="00B92A08" w:rsidTr="00E04C4D">
        <w:trPr>
          <w:cnfStyle w:val="10000000000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678" w:rsidRDefault="00A61678" w:rsidP="00E04C4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A61678" w:rsidRPr="00B92A08" w:rsidRDefault="00A61678" w:rsidP="00E04C4D">
            <w:pPr>
              <w:pStyle w:val="a9"/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</w:pPr>
            <w:r w:rsidRPr="00B92A08"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678" w:rsidRDefault="00A61678" w:rsidP="00E04C4D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678" w:rsidRDefault="00A61678" w:rsidP="00E04C4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A61678" w:rsidRPr="00B92A08" w:rsidRDefault="00A61678" w:rsidP="00E04C4D">
            <w:pPr>
              <w:jc w:val="center"/>
              <w:rPr>
                <w:rFonts w:ascii="Times New Roman" w:hAnsi="Times New Roman"/>
                <w:b/>
              </w:rPr>
            </w:pPr>
            <w:r w:rsidRPr="00B92A08">
              <w:rPr>
                <w:rFonts w:ascii="Times New Roman" w:hAnsi="Times New Roman"/>
                <w:b/>
                <w:lang w:val="tt-RU"/>
              </w:rPr>
              <w:t>ОЛЫ ПОДБЕРЕЗЬЕ АВЫЛ Җ</w:t>
            </w:r>
            <w:r w:rsidRPr="00B92A08">
              <w:rPr>
                <w:rFonts w:ascii="Times New Roman" w:hAnsi="Times New Roman"/>
                <w:b/>
              </w:rPr>
              <w:t>ИРЛИГЕ</w:t>
            </w:r>
            <w:r w:rsidRPr="00B92A08">
              <w:rPr>
                <w:rFonts w:ascii="Times New Roman" w:hAnsi="Times New Roman"/>
                <w:b/>
                <w:lang w:val="tt-RU"/>
              </w:rPr>
              <w:t xml:space="preserve"> БАШКАРМА  КОМИТЕТЫ</w:t>
            </w:r>
          </w:p>
        </w:tc>
      </w:tr>
    </w:tbl>
    <w:p w:rsidR="00A61678" w:rsidRDefault="00A61678" w:rsidP="00A616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1678" w:rsidRDefault="00A61678" w:rsidP="00A616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1678" w:rsidRDefault="00A61678" w:rsidP="00A616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                                                                                       КАРАР</w:t>
      </w:r>
    </w:p>
    <w:p w:rsidR="00A61678" w:rsidRDefault="00A61678" w:rsidP="00A616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1678" w:rsidRPr="00433343" w:rsidRDefault="00A61678" w:rsidP="00A616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02  октября</w:t>
      </w:r>
      <w:r w:rsidRPr="00433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2017 года            с. Большое Подберезье</w:t>
      </w:r>
      <w:r w:rsidRPr="00433343">
        <w:rPr>
          <w:rFonts w:ascii="Times New Roman" w:hAnsi="Times New Roman" w:cs="Times New Roman"/>
          <w:sz w:val="28"/>
          <w:szCs w:val="28"/>
        </w:rPr>
        <w:tab/>
      </w:r>
      <w:r w:rsidRPr="0043334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№ 7</w:t>
      </w: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D07" w:rsidRDefault="00D03D07" w:rsidP="00D03D07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D07">
        <w:rPr>
          <w:rFonts w:ascii="Times New Roman" w:hAnsi="Times New Roman" w:cs="Times New Roman"/>
          <w:b/>
          <w:sz w:val="28"/>
          <w:szCs w:val="28"/>
        </w:rPr>
        <w:t>О подготовке местных нормативов</w:t>
      </w:r>
      <w:r w:rsidR="00A61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D07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  <w:r w:rsidR="00A616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1678"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 w:rsidR="00A61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D0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</w:t>
      </w:r>
      <w:r w:rsidR="00047808">
        <w:rPr>
          <w:rFonts w:ascii="Times New Roman" w:hAnsi="Times New Roman" w:cs="Times New Roman"/>
          <w:sz w:val="28"/>
          <w:szCs w:val="28"/>
        </w:rPr>
        <w:t>решением</w:t>
      </w:r>
      <w:r w:rsidRPr="00D03D07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="00047808">
        <w:rPr>
          <w:rFonts w:ascii="Times New Roman" w:hAnsi="Times New Roman" w:cs="Times New Roman"/>
          <w:sz w:val="28"/>
          <w:szCs w:val="28"/>
        </w:rPr>
        <w:t>Татарстан</w:t>
      </w:r>
      <w:r w:rsidR="00844868" w:rsidRPr="00844868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844868" w:rsidRPr="00844868">
        <w:rPr>
          <w:rFonts w:ascii="Times New Roman" w:hAnsi="Times New Roman" w:cs="Times New Roman"/>
          <w:sz w:val="28"/>
          <w:szCs w:val="28"/>
        </w:rPr>
        <w:t xml:space="preserve"> </w:t>
      </w:r>
      <w:r w:rsidR="0024223C">
        <w:rPr>
          <w:rFonts w:ascii="Times New Roman" w:hAnsi="Times New Roman" w:cs="Times New Roman"/>
          <w:sz w:val="28"/>
          <w:szCs w:val="28"/>
        </w:rPr>
        <w:t xml:space="preserve">от </w:t>
      </w:r>
      <w:r w:rsidR="00844868" w:rsidRPr="00844868">
        <w:rPr>
          <w:rFonts w:ascii="Times New Roman" w:hAnsi="Times New Roman" w:cs="Times New Roman"/>
          <w:sz w:val="28"/>
          <w:szCs w:val="28"/>
        </w:rPr>
        <w:t xml:space="preserve">02.10.2017 № 20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Pr="00D03D07">
        <w:rPr>
          <w:rFonts w:ascii="Times New Roman" w:hAnsi="Times New Roman" w:cs="Times New Roman"/>
          <w:sz w:val="28"/>
          <w:szCs w:val="28"/>
        </w:rPr>
        <w:t xml:space="preserve">оложения о порядке подготовки, утверждения местных нормативов градостроительного проектирования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44868">
        <w:rPr>
          <w:rFonts w:ascii="Times New Roman" w:hAnsi="Times New Roman" w:cs="Times New Roman"/>
          <w:sz w:val="28"/>
          <w:szCs w:val="28"/>
        </w:rPr>
        <w:t>»</w:t>
      </w:r>
      <w:r w:rsidR="00A61678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3D07" w:rsidRP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1. Подготовить местные нормативы градостроительного проектирования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 xml:space="preserve">, включающие расчетные показатели минимально допустимого уровня обеспеченности объектами местного значения населения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и расчетные показатели максимально допустимого уровня территориальной доступности таких объектов для населения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2. Установить срок разработки местных нормативов градостроительного проектирования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D03D07">
        <w:rPr>
          <w:rFonts w:ascii="Times New Roman" w:hAnsi="Times New Roman" w:cs="Times New Roman"/>
          <w:sz w:val="28"/>
          <w:szCs w:val="28"/>
        </w:rPr>
        <w:t>поселения_</w:t>
      </w:r>
      <w:r w:rsid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D3409">
        <w:rPr>
          <w:rFonts w:ascii="Times New Roman" w:hAnsi="Times New Roman" w:cs="Times New Roman"/>
          <w:sz w:val="28"/>
          <w:szCs w:val="28"/>
        </w:rPr>
        <w:t>в течение одного месяца.</w:t>
      </w:r>
    </w:p>
    <w:p w:rsidR="00D03D07" w:rsidRDefault="00686A91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прилагаемый </w:t>
      </w:r>
      <w:r w:rsidRPr="00686A91">
        <w:rPr>
          <w:rFonts w:ascii="Times New Roman" w:hAnsi="Times New Roman" w:cs="Times New Roman"/>
          <w:sz w:val="28"/>
          <w:szCs w:val="28"/>
        </w:rPr>
        <w:t>План мероприятийпо подготовке нормативов градостроительного проектирования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0A8" w:rsidRPr="00D03D07" w:rsidRDefault="00A710A8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710A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710A8">
        <w:rPr>
          <w:rFonts w:ascii="Times New Roman" w:hAnsi="Times New Roman" w:cs="Times New Roman"/>
          <w:sz w:val="28"/>
          <w:szCs w:val="28"/>
        </w:rPr>
        <w:t xml:space="preserve">техническое задание на разработку проекта местных нормативов градостроительного проектирования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lastRenderedPageBreak/>
        <w:t>Большеподберезинского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A710A8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7808">
        <w:rPr>
          <w:rFonts w:ascii="Times New Roman" w:hAnsi="Times New Roman" w:cs="Times New Roman"/>
          <w:sz w:val="28"/>
          <w:szCs w:val="28"/>
        </w:rPr>
        <w:t>. И</w:t>
      </w:r>
      <w:r w:rsidR="000336F4">
        <w:rPr>
          <w:rFonts w:ascii="Times New Roman" w:hAnsi="Times New Roman" w:cs="Times New Roman"/>
          <w:sz w:val="28"/>
          <w:szCs w:val="28"/>
        </w:rPr>
        <w:t>сполнительному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336F4">
        <w:rPr>
          <w:rFonts w:ascii="Times New Roman" w:hAnsi="Times New Roman" w:cs="Times New Roman"/>
          <w:sz w:val="28"/>
          <w:szCs w:val="28"/>
        </w:rPr>
        <w:t>у</w:t>
      </w:r>
      <w:r w:rsidR="00A61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сбор и обобщение предложений по подготовке проекта местных нормативов градостроительного проектирования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780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7C2">
        <w:rPr>
          <w:rFonts w:ascii="Times New Roman" w:hAnsi="Times New Roman" w:cs="Times New Roman"/>
          <w:sz w:val="28"/>
          <w:szCs w:val="28"/>
        </w:rPr>
        <w:t>.</w:t>
      </w:r>
      <w:r w:rsidR="00047808">
        <w:rPr>
          <w:rFonts w:ascii="Times New Roman" w:hAnsi="Times New Roman" w:cs="Times New Roman"/>
          <w:sz w:val="28"/>
          <w:szCs w:val="28"/>
        </w:rPr>
        <w:t>Расместить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специально оборудованных информационных стендах и на официальном сайте </w:t>
      </w:r>
      <w:proofErr w:type="spellStart"/>
      <w:r w:rsidR="00A6167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A61678">
        <w:rPr>
          <w:rFonts w:ascii="Times New Roman" w:hAnsi="Times New Roman" w:cs="Times New Roman"/>
          <w:sz w:val="28"/>
          <w:szCs w:val="28"/>
        </w:rPr>
        <w:t xml:space="preserve"> </w:t>
      </w:r>
      <w:r w:rsidR="003017C2" w:rsidRPr="003017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8B334D">
        <w:rPr>
          <w:rFonts w:ascii="Times New Roman" w:hAnsi="Times New Roman" w:cs="Times New Roman"/>
          <w:sz w:val="28"/>
          <w:szCs w:val="28"/>
        </w:rPr>
        <w:t>«</w:t>
      </w:r>
      <w:r w:rsidR="00D03D07" w:rsidRPr="00D03D07">
        <w:rPr>
          <w:rFonts w:ascii="Times New Roman" w:hAnsi="Times New Roman" w:cs="Times New Roman"/>
          <w:sz w:val="28"/>
          <w:szCs w:val="28"/>
        </w:rPr>
        <w:t>Интернет</w:t>
      </w:r>
      <w:r w:rsidR="008B334D">
        <w:rPr>
          <w:rFonts w:ascii="Times New Roman" w:hAnsi="Times New Roman" w:cs="Times New Roman"/>
          <w:sz w:val="28"/>
          <w:szCs w:val="28"/>
        </w:rPr>
        <w:t>»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54CD6" w:rsidRDefault="00A710A8" w:rsidP="00E36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D07" w:rsidRPr="00D03D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3409" w:rsidRDefault="00DD3409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CD6" w:rsidRP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A61678" w:rsidRPr="00E36492" w:rsidRDefault="00A61678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СП:                                            /Ф.А.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Чекмарев</w:t>
      </w:r>
      <w:proofErr w:type="spellEnd"/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Pr="00686A91" w:rsidRDefault="00A710A8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86A91">
        <w:rPr>
          <w:rFonts w:ascii="Times New Roman" w:hAnsi="Times New Roman" w:cs="Times New Roman"/>
        </w:rPr>
        <w:t>риложение №1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>к постановлению Исполнительного комитета</w:t>
      </w:r>
    </w:p>
    <w:p w:rsidR="00686A91" w:rsidRPr="00686A91" w:rsidRDefault="00394B1D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Большеподберезинского</w:t>
      </w:r>
      <w:proofErr w:type="spellEnd"/>
      <w:r w:rsidR="00686A91" w:rsidRPr="00686A91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686A91" w:rsidRPr="00686A91">
        <w:rPr>
          <w:rFonts w:ascii="Times New Roman" w:hAnsi="Times New Roman" w:cs="Times New Roman"/>
        </w:rPr>
        <w:t>Кайбицкого</w:t>
      </w:r>
      <w:proofErr w:type="spellEnd"/>
      <w:r w:rsidR="00686A91" w:rsidRPr="00686A91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686A91" w:rsidRPr="00686A91" w:rsidRDefault="00394B1D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 октября 2017 г. №  7</w:t>
      </w:r>
    </w:p>
    <w:p w:rsidR="00686A91" w:rsidRDefault="00686A9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Default="00686A91" w:rsidP="00686A91">
      <w:pPr>
        <w:jc w:val="both"/>
        <w:rPr>
          <w:rFonts w:ascii="Verdana" w:hAnsi="Verdana"/>
        </w:rPr>
      </w:pP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по подготовке нормативов градостроительного проектирования поселения</w:t>
      </w:r>
    </w:p>
    <w:p w:rsidR="00686A91" w:rsidRPr="003937ED" w:rsidRDefault="00686A91" w:rsidP="00686A91">
      <w:pPr>
        <w:jc w:val="both"/>
        <w:rPr>
          <w:rFonts w:ascii="Verdana" w:hAnsi="Verdana"/>
        </w:rPr>
      </w:pPr>
    </w:p>
    <w:tbl>
      <w:tblPr>
        <w:tblStyle w:val="a8"/>
        <w:tblW w:w="0" w:type="auto"/>
        <w:tblLook w:val="04A0"/>
      </w:tblPr>
      <w:tblGrid>
        <w:gridCol w:w="745"/>
        <w:gridCol w:w="4063"/>
        <w:gridCol w:w="2463"/>
        <w:gridCol w:w="2584"/>
      </w:tblGrid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местных нормативов</w:t>
            </w: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686A91" w:rsidRPr="009534E5" w:rsidRDefault="00E36492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584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сполнительный комитет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394B1D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местных нормативов градостроительного проектирования и подготовка заключения о соответствии  документации требованиям законодательства</w:t>
            </w:r>
          </w:p>
        </w:tc>
        <w:tc>
          <w:tcPr>
            <w:tcW w:w="24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86A91" w:rsidRPr="009534E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84" w:type="dxa"/>
          </w:tcPr>
          <w:p w:rsidR="00686A91" w:rsidRPr="009534E5" w:rsidRDefault="000336F4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394B1D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принятии проекта местных нормативов градостроительного проектирования и размещении указанного проекта на официальном сайте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 в сети "Интернет"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не менее чем за два месяца до утверждения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394B1D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нормативов градостроительного проектирования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Совет депутатов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394B1D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Опубликованиена официальном сайте поселения в информационно-телекоммуникационной сет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5-х дней после утверждения</w:t>
            </w:r>
          </w:p>
        </w:tc>
        <w:tc>
          <w:tcPr>
            <w:tcW w:w="2584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394B1D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Размещение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пяти дней со дня утверждения указанных нормативов</w:t>
            </w:r>
          </w:p>
        </w:tc>
        <w:tc>
          <w:tcPr>
            <w:tcW w:w="2584" w:type="dxa"/>
          </w:tcPr>
          <w:p w:rsidR="00686A91" w:rsidRPr="009534E5" w:rsidRDefault="00686A91" w:rsidP="00033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>инфраструктурного отдела муниципального района</w:t>
            </w:r>
          </w:p>
        </w:tc>
      </w:tr>
    </w:tbl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Приложение №1</w:t>
      </w: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к постановлению Исполнительного комитета</w:t>
      </w:r>
    </w:p>
    <w:p w:rsidR="00A710A8" w:rsidRPr="00A710A8" w:rsidRDefault="00394B1D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Большеподберезинского</w:t>
      </w:r>
      <w:proofErr w:type="spellEnd"/>
      <w:r w:rsidR="00A710A8" w:rsidRPr="00A710A8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A710A8" w:rsidRPr="00A710A8">
        <w:rPr>
          <w:rFonts w:ascii="Times New Roman" w:hAnsi="Times New Roman" w:cs="Times New Roman"/>
        </w:rPr>
        <w:t>Кайбицкого</w:t>
      </w:r>
      <w:proofErr w:type="spellEnd"/>
      <w:r w:rsidR="00A710A8" w:rsidRPr="00A710A8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5C180D" w:rsidRPr="00A710A8" w:rsidRDefault="00394B1D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 октября 2017 г. №  7</w:t>
      </w: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E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на выполнение работы по теме: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«Разработка проекта местных нормативов градостроительного</w:t>
      </w:r>
    </w:p>
    <w:p w:rsidR="00135C11" w:rsidRPr="009534E5" w:rsidRDefault="00394B1D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проектирования Большеподберезинского</w:t>
      </w:r>
      <w:r w:rsidR="00135C11" w:rsidRPr="009534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135C11" w:rsidRPr="009534E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135C11" w:rsidRPr="009534E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</w:p>
    <w:p w:rsidR="00135C11" w:rsidRDefault="00135C1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2835"/>
        <w:gridCol w:w="6345"/>
      </w:tblGrid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№</w:t>
            </w:r>
          </w:p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Перечень данных и требований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Содержание данных и требований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Вид научно – технической продукции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Исполнительный комитет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Определяется по договору…. (далее – Исполнитель)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Основание для выполнения научно-исследовательской работы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534E5">
              <w:rPr>
                <w:rFonts w:ascii="Times New Roman" w:hAnsi="Times New Roman" w:cs="Times New Roman"/>
              </w:rPr>
              <w:t>С</w:t>
            </w:r>
            <w:r w:rsidR="005C180D" w:rsidRPr="009534E5">
              <w:rPr>
                <w:rFonts w:ascii="Times New Roman" w:hAnsi="Times New Roman" w:cs="Times New Roman"/>
              </w:rPr>
              <w:t>таротябердинского</w:t>
            </w:r>
            <w:r w:rsidRPr="009534E5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Цель работы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электро-, тепл</w:t>
            </w:r>
            <w:proofErr w:type="gramStart"/>
            <w:r w:rsidRPr="009534E5">
              <w:rPr>
                <w:rFonts w:ascii="Times New Roman" w:hAnsi="Times New Roman" w:cs="Times New Roman"/>
              </w:rPr>
              <w:t>о-</w:t>
            </w:r>
            <w:proofErr w:type="gramEnd"/>
            <w:r w:rsidRPr="009534E5">
              <w:rPr>
                <w:rFonts w:ascii="Times New Roman" w:hAnsi="Times New Roman" w:cs="Times New Roman"/>
              </w:rPr>
              <w:t>, газо- и водоснабжения населения, водоотведения поселений;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культуры, массового отдыха, досуга,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информатизации и связи;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физическая культура и массовый спорт;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сбор и вывоз бытовых отходов,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благоустройства и озеленения,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оказания ритуальных услуг,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социального обеспечения и социальной защиты,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1. Градостроительный кодекс Российской Федерации ФЗ-190 от 29.12.2004 г.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2. 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3.Закон Республики Татарстан от 25.12.2010 г. №98-ЗРТ «О градостроительной деятельности в Республике Татарстан»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4. СП 42.13330.2011 «Градостроительство. Планировка и застройка городских и сельских поселений»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5.Республиканские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6. Иные нормативные правовые акты и нормативные технические документы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Исходные данные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административно-территориального устройства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природно-климатических условий;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программы социально-экономического развития поселения;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прогноза социально-экономического развития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Согласование результатов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Материалы представить: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- на бумажных носителях в формате А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- 2 экз.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</w:t>
            </w:r>
          </w:p>
        </w:tc>
      </w:tr>
    </w:tbl>
    <w:p w:rsidR="00135C11" w:rsidRPr="009534E5" w:rsidRDefault="00135C11" w:rsidP="00047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5C11" w:rsidRPr="009534E5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021A"/>
    <w:rsid w:val="000336F4"/>
    <w:rsid w:val="00047808"/>
    <w:rsid w:val="0006021A"/>
    <w:rsid w:val="000617A5"/>
    <w:rsid w:val="000743F5"/>
    <w:rsid w:val="00096B9B"/>
    <w:rsid w:val="000B0D83"/>
    <w:rsid w:val="00101294"/>
    <w:rsid w:val="00120936"/>
    <w:rsid w:val="00135C11"/>
    <w:rsid w:val="00156D29"/>
    <w:rsid w:val="0018248A"/>
    <w:rsid w:val="00195F06"/>
    <w:rsid w:val="001B0A5F"/>
    <w:rsid w:val="001C2D95"/>
    <w:rsid w:val="0024223C"/>
    <w:rsid w:val="00243BFB"/>
    <w:rsid w:val="00250960"/>
    <w:rsid w:val="003017C2"/>
    <w:rsid w:val="00340429"/>
    <w:rsid w:val="00394B1D"/>
    <w:rsid w:val="00396CCB"/>
    <w:rsid w:val="003C085A"/>
    <w:rsid w:val="003E03DE"/>
    <w:rsid w:val="003F1579"/>
    <w:rsid w:val="00400204"/>
    <w:rsid w:val="004203F7"/>
    <w:rsid w:val="0043274F"/>
    <w:rsid w:val="00442CEF"/>
    <w:rsid w:val="004C68A9"/>
    <w:rsid w:val="00513299"/>
    <w:rsid w:val="005C180D"/>
    <w:rsid w:val="005E298B"/>
    <w:rsid w:val="00686A91"/>
    <w:rsid w:val="006953DC"/>
    <w:rsid w:val="007108B0"/>
    <w:rsid w:val="00775916"/>
    <w:rsid w:val="008169C4"/>
    <w:rsid w:val="00844868"/>
    <w:rsid w:val="00883C3F"/>
    <w:rsid w:val="008B334D"/>
    <w:rsid w:val="008C69F4"/>
    <w:rsid w:val="008D4524"/>
    <w:rsid w:val="00906630"/>
    <w:rsid w:val="009534E5"/>
    <w:rsid w:val="0099429D"/>
    <w:rsid w:val="009A1441"/>
    <w:rsid w:val="009E79CA"/>
    <w:rsid w:val="00A01B10"/>
    <w:rsid w:val="00A61678"/>
    <w:rsid w:val="00A710A8"/>
    <w:rsid w:val="00AC5FEC"/>
    <w:rsid w:val="00BC3213"/>
    <w:rsid w:val="00CE0138"/>
    <w:rsid w:val="00CE3614"/>
    <w:rsid w:val="00D03D07"/>
    <w:rsid w:val="00D37BF6"/>
    <w:rsid w:val="00D54CD6"/>
    <w:rsid w:val="00D9420D"/>
    <w:rsid w:val="00DD3409"/>
    <w:rsid w:val="00DD5112"/>
    <w:rsid w:val="00E36492"/>
    <w:rsid w:val="00E5694E"/>
    <w:rsid w:val="00EC4D9F"/>
    <w:rsid w:val="00F23F36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A61678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61678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table" w:styleId="-1">
    <w:name w:val="Table Web 1"/>
    <w:basedOn w:val="a1"/>
    <w:rsid w:val="00A61678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Ольга</cp:lastModifiedBy>
  <cp:revision>29</cp:revision>
  <cp:lastPrinted>2017-10-05T09:04:00Z</cp:lastPrinted>
  <dcterms:created xsi:type="dcterms:W3CDTF">2017-09-21T14:02:00Z</dcterms:created>
  <dcterms:modified xsi:type="dcterms:W3CDTF">2017-10-10T12:51:00Z</dcterms:modified>
</cp:coreProperties>
</file>